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DEF0" w14:textId="77777777" w:rsidR="00AB71F5" w:rsidRDefault="00AB71F5" w:rsidP="00D14FFB">
      <w:pPr>
        <w:rPr>
          <w:rFonts w:ascii="Questa Slab" w:hAnsi="Questa Slab"/>
          <w:b/>
          <w:sz w:val="28"/>
          <w:szCs w:val="28"/>
        </w:rPr>
      </w:pPr>
    </w:p>
    <w:p w14:paraId="0B0548BC" w14:textId="786146EB" w:rsidR="00D14FFB" w:rsidRPr="00AB71F5" w:rsidRDefault="00AB71F5" w:rsidP="00AB71F5">
      <w:pPr>
        <w:rPr>
          <w:rFonts w:ascii="Questa Slab" w:hAnsi="Questa Slab"/>
          <w:b/>
          <w:sz w:val="28"/>
          <w:szCs w:val="28"/>
        </w:rPr>
      </w:pPr>
      <w:r w:rsidRPr="00AB71F5">
        <w:rPr>
          <w:rFonts w:ascii="Questa Slab" w:hAnsi="Questa Slab"/>
          <w:b/>
          <w:sz w:val="28"/>
          <w:szCs w:val="28"/>
        </w:rPr>
        <w:t>Voorbeeldvacature:</w:t>
      </w:r>
      <w:r w:rsidRPr="00AB71F5">
        <w:rPr>
          <w:rFonts w:ascii="Questa Slab" w:hAnsi="Questa Slab"/>
          <w:b/>
          <w:sz w:val="28"/>
          <w:szCs w:val="28"/>
        </w:rPr>
        <w:br/>
      </w:r>
      <w:r w:rsidR="00D14FFB" w:rsidRPr="00AB71F5">
        <w:rPr>
          <w:rFonts w:ascii="Questa Slab" w:hAnsi="Questa Slab"/>
          <w:bCs/>
          <w:sz w:val="28"/>
          <w:szCs w:val="28"/>
        </w:rPr>
        <w:t>L</w:t>
      </w:r>
      <w:r w:rsidR="001756B3" w:rsidRPr="00AB71F5">
        <w:rPr>
          <w:rFonts w:ascii="Questa Slab" w:hAnsi="Questa Slab"/>
          <w:bCs/>
          <w:sz w:val="28"/>
          <w:szCs w:val="28"/>
        </w:rPr>
        <w:t>e</w:t>
      </w:r>
      <w:r w:rsidR="00D14FFB" w:rsidRPr="00AB71F5">
        <w:rPr>
          <w:rFonts w:ascii="Questa Slab" w:hAnsi="Questa Slab"/>
          <w:bCs/>
          <w:sz w:val="28"/>
          <w:szCs w:val="28"/>
        </w:rPr>
        <w:t>d</w:t>
      </w:r>
      <w:r w:rsidR="00641070" w:rsidRPr="00AB71F5">
        <w:rPr>
          <w:rFonts w:ascii="Questa Slab" w:hAnsi="Questa Slab"/>
          <w:bCs/>
          <w:sz w:val="28"/>
          <w:szCs w:val="28"/>
        </w:rPr>
        <w:t>en</w:t>
      </w:r>
      <w:r w:rsidR="00D14FFB" w:rsidRPr="00AB71F5">
        <w:rPr>
          <w:rFonts w:ascii="Questa Slab" w:hAnsi="Questa Slab"/>
          <w:bCs/>
          <w:sz w:val="28"/>
          <w:szCs w:val="28"/>
        </w:rPr>
        <w:t xml:space="preserve"> en voorzitter van de werkgeverscommissie </w:t>
      </w:r>
      <w:r w:rsidRPr="00AB71F5">
        <w:rPr>
          <w:rFonts w:ascii="Questa Slab" w:hAnsi="Questa Slab"/>
          <w:bCs/>
          <w:sz w:val="28"/>
          <w:szCs w:val="28"/>
        </w:rPr>
        <w:t>voor de griffie</w:t>
      </w:r>
      <w:r w:rsidR="00617DB2" w:rsidRPr="00AB71F5">
        <w:rPr>
          <w:rFonts w:ascii="Questa Slab" w:hAnsi="Questa Slab"/>
          <w:bCs/>
          <w:sz w:val="28"/>
          <w:szCs w:val="28"/>
          <w:highlight w:val="yellow"/>
        </w:rPr>
        <w:t xml:space="preserve"> </w:t>
      </w:r>
    </w:p>
    <w:p w14:paraId="64C3FCFB" w14:textId="77777777" w:rsidR="00D14FFB" w:rsidRPr="00AB71F5" w:rsidRDefault="00D14FFB" w:rsidP="00AB71F5">
      <w:pPr>
        <w:pStyle w:val="Tekstzonderopmaak"/>
        <w:spacing w:line="276" w:lineRule="auto"/>
        <w:rPr>
          <w:rFonts w:ascii="Questa Slab" w:hAnsi="Questa Slab"/>
          <w:iCs/>
          <w:sz w:val="24"/>
          <w:szCs w:val="24"/>
        </w:rPr>
      </w:pPr>
      <w:r w:rsidRPr="00AB71F5">
        <w:rPr>
          <w:rFonts w:ascii="Questa Slab" w:hAnsi="Questa Slab"/>
          <w:iCs/>
          <w:sz w:val="24"/>
          <w:szCs w:val="24"/>
        </w:rPr>
        <w:t>Inleiding</w:t>
      </w:r>
    </w:p>
    <w:p w14:paraId="4DCD1B39" w14:textId="7EE8B673" w:rsidR="00D14FFB" w:rsidRPr="00AB71F5" w:rsidRDefault="00D14FFB" w:rsidP="00AB71F5">
      <w:pPr>
        <w:pStyle w:val="Tekstzonderopmaak"/>
        <w:spacing w:line="276" w:lineRule="auto"/>
        <w:jc w:val="both"/>
        <w:rPr>
          <w:rFonts w:ascii="Corbel" w:hAnsi="Corbel"/>
          <w:sz w:val="24"/>
          <w:szCs w:val="24"/>
        </w:rPr>
      </w:pPr>
      <w:r w:rsidRPr="00AB71F5">
        <w:rPr>
          <w:rFonts w:ascii="Corbel" w:hAnsi="Corbel"/>
          <w:sz w:val="24"/>
          <w:szCs w:val="24"/>
        </w:rPr>
        <w:t>De gemeenteraad is sinds 2002</w:t>
      </w:r>
      <w:r w:rsidR="00AB71F5" w:rsidRPr="00AB71F5">
        <w:rPr>
          <w:rFonts w:ascii="Corbel" w:hAnsi="Corbel"/>
          <w:sz w:val="24"/>
          <w:szCs w:val="24"/>
        </w:rPr>
        <w:t xml:space="preserve">, met </w:t>
      </w:r>
      <w:r w:rsidRPr="00AB71F5">
        <w:rPr>
          <w:rFonts w:ascii="Corbel" w:hAnsi="Corbel"/>
          <w:sz w:val="24"/>
          <w:szCs w:val="24"/>
        </w:rPr>
        <w:t>de invoering van het dualisme</w:t>
      </w:r>
      <w:r w:rsidR="00AB71F5" w:rsidRPr="00AB71F5">
        <w:rPr>
          <w:rFonts w:ascii="Corbel" w:hAnsi="Corbel"/>
          <w:sz w:val="24"/>
          <w:szCs w:val="24"/>
        </w:rPr>
        <w:t xml:space="preserve">, </w:t>
      </w:r>
      <w:r w:rsidRPr="00AB71F5">
        <w:rPr>
          <w:rFonts w:ascii="Corbel" w:hAnsi="Corbel"/>
          <w:sz w:val="24"/>
          <w:szCs w:val="24"/>
        </w:rPr>
        <w:t xml:space="preserve">werkgever van de griffie. In </w:t>
      </w:r>
      <w:r w:rsidR="00AB71F5" w:rsidRPr="00AB71F5">
        <w:rPr>
          <w:rFonts w:ascii="Corbel" w:hAnsi="Corbel"/>
          <w:sz w:val="24"/>
          <w:szCs w:val="24"/>
        </w:rPr>
        <w:t>[</w:t>
      </w:r>
      <w:r w:rsidR="00AB71F5" w:rsidRPr="00AB71F5">
        <w:rPr>
          <w:rFonts w:ascii="Corbel" w:hAnsi="Corbel"/>
          <w:sz w:val="24"/>
          <w:szCs w:val="24"/>
          <w:highlight w:val="yellow"/>
        </w:rPr>
        <w:t>Gemeente</w:t>
      </w:r>
      <w:r w:rsidR="00AB71F5" w:rsidRPr="00AB71F5">
        <w:rPr>
          <w:rFonts w:ascii="Corbel" w:hAnsi="Corbel"/>
          <w:sz w:val="24"/>
          <w:szCs w:val="24"/>
        </w:rPr>
        <w:t>]</w:t>
      </w:r>
      <w:r w:rsidR="00617DB2" w:rsidRPr="00AB71F5">
        <w:rPr>
          <w:rFonts w:ascii="Corbel" w:hAnsi="Corbel"/>
          <w:i/>
          <w:iCs/>
          <w:sz w:val="24"/>
          <w:szCs w:val="24"/>
        </w:rPr>
        <w:t xml:space="preserve"> </w:t>
      </w:r>
      <w:r w:rsidRPr="00AB71F5">
        <w:rPr>
          <w:rFonts w:ascii="Corbel" w:hAnsi="Corbel"/>
          <w:sz w:val="24"/>
          <w:szCs w:val="24"/>
        </w:rPr>
        <w:t>wordt het werkgeverschap ingevuld door een we</w:t>
      </w:r>
      <w:r w:rsidR="00FA0E6A" w:rsidRPr="00AB71F5">
        <w:rPr>
          <w:rFonts w:ascii="Corbel" w:hAnsi="Corbel"/>
          <w:sz w:val="24"/>
          <w:szCs w:val="24"/>
        </w:rPr>
        <w:t>r</w:t>
      </w:r>
      <w:r w:rsidRPr="00AB71F5">
        <w:rPr>
          <w:rFonts w:ascii="Corbel" w:hAnsi="Corbel"/>
          <w:sz w:val="24"/>
          <w:szCs w:val="24"/>
        </w:rPr>
        <w:t xml:space="preserve">kgeverscommissie die bestaat uit </w:t>
      </w:r>
      <w:r w:rsidR="00AB71F5" w:rsidRPr="00AB71F5">
        <w:rPr>
          <w:rFonts w:ascii="Corbel" w:hAnsi="Corbel"/>
          <w:sz w:val="24"/>
          <w:szCs w:val="24"/>
        </w:rPr>
        <w:t>[</w:t>
      </w:r>
      <w:r w:rsidR="00AB71F5" w:rsidRPr="00AB71F5">
        <w:rPr>
          <w:rFonts w:ascii="Corbel" w:hAnsi="Corbel"/>
          <w:sz w:val="24"/>
          <w:szCs w:val="24"/>
          <w:highlight w:val="yellow"/>
        </w:rPr>
        <w:t>Aantal raadsleden</w:t>
      </w:r>
      <w:r w:rsidR="00AB71F5" w:rsidRPr="00AB71F5">
        <w:rPr>
          <w:rFonts w:ascii="Corbel" w:hAnsi="Corbel"/>
          <w:sz w:val="24"/>
          <w:szCs w:val="24"/>
        </w:rPr>
        <w:t xml:space="preserve">] </w:t>
      </w:r>
      <w:r w:rsidRPr="00AB71F5">
        <w:rPr>
          <w:rFonts w:ascii="Corbel" w:hAnsi="Corbel"/>
          <w:sz w:val="24"/>
          <w:szCs w:val="24"/>
        </w:rPr>
        <w:t xml:space="preserve">raadsleden, waaronder een voorzitter, die apart door de raad wordt benoemd. De aansturing van de andere medewerkers bij de griffie is gemandateerd aan de griffier. </w:t>
      </w:r>
    </w:p>
    <w:p w14:paraId="509A4514" w14:textId="77777777" w:rsidR="00D14FFB" w:rsidRPr="00AB71F5" w:rsidRDefault="00D14FFB" w:rsidP="00AB71F5">
      <w:pPr>
        <w:pStyle w:val="Tekstzonderopmaak"/>
        <w:spacing w:line="276" w:lineRule="auto"/>
        <w:jc w:val="both"/>
        <w:rPr>
          <w:rFonts w:ascii="Corbel" w:hAnsi="Corbel"/>
          <w:sz w:val="24"/>
          <w:szCs w:val="24"/>
        </w:rPr>
      </w:pPr>
    </w:p>
    <w:p w14:paraId="4958F545" w14:textId="09C36368" w:rsidR="00D14FFB" w:rsidRPr="00AB71F5" w:rsidRDefault="00D14FFB" w:rsidP="00AB71F5">
      <w:pPr>
        <w:pStyle w:val="Tekstzonderopmaak"/>
        <w:spacing w:line="276" w:lineRule="auto"/>
        <w:jc w:val="both"/>
        <w:rPr>
          <w:rFonts w:ascii="Corbel" w:hAnsi="Corbel"/>
          <w:sz w:val="24"/>
          <w:szCs w:val="24"/>
        </w:rPr>
      </w:pPr>
      <w:r w:rsidRPr="00AB71F5">
        <w:rPr>
          <w:rFonts w:ascii="Corbel" w:hAnsi="Corbel"/>
          <w:sz w:val="24"/>
          <w:szCs w:val="24"/>
        </w:rPr>
        <w:t xml:space="preserve">Om een goede werkgever te zijn is het belangrijk </w:t>
      </w:r>
      <w:r w:rsidR="000F20DB" w:rsidRPr="00AB71F5">
        <w:rPr>
          <w:rFonts w:ascii="Corbel" w:hAnsi="Corbel"/>
          <w:sz w:val="24"/>
          <w:szCs w:val="24"/>
        </w:rPr>
        <w:t>om oog te hebben voor</w:t>
      </w:r>
      <w:r w:rsidRPr="00AB71F5">
        <w:rPr>
          <w:rFonts w:ascii="Corbel" w:hAnsi="Corbel"/>
          <w:sz w:val="24"/>
          <w:szCs w:val="24"/>
        </w:rPr>
        <w:t xml:space="preserve"> de bijzondere positie van de griffie(r)</w:t>
      </w:r>
      <w:r w:rsidR="000F20DB" w:rsidRPr="00AB71F5">
        <w:rPr>
          <w:rFonts w:ascii="Corbel" w:hAnsi="Corbel"/>
          <w:sz w:val="24"/>
          <w:szCs w:val="24"/>
        </w:rPr>
        <w:t xml:space="preserve">. </w:t>
      </w:r>
      <w:r w:rsidRPr="00AB71F5">
        <w:rPr>
          <w:rFonts w:ascii="Corbel" w:hAnsi="Corbel"/>
          <w:sz w:val="24"/>
          <w:szCs w:val="24"/>
        </w:rPr>
        <w:t xml:space="preserve">De werkgever van de griffie(r) zit op </w:t>
      </w:r>
      <w:r w:rsidR="000F20DB" w:rsidRPr="00AB71F5">
        <w:rPr>
          <w:rFonts w:ascii="Corbel" w:hAnsi="Corbel"/>
          <w:sz w:val="24"/>
          <w:szCs w:val="24"/>
        </w:rPr>
        <w:t xml:space="preserve">enige </w:t>
      </w:r>
      <w:r w:rsidRPr="00AB71F5">
        <w:rPr>
          <w:rFonts w:ascii="Corbel" w:hAnsi="Corbel"/>
          <w:sz w:val="24"/>
          <w:szCs w:val="24"/>
        </w:rPr>
        <w:t xml:space="preserve">afstand, terwijl </w:t>
      </w:r>
      <w:r w:rsidR="000F20DB" w:rsidRPr="00AB71F5">
        <w:rPr>
          <w:rFonts w:ascii="Corbel" w:hAnsi="Corbel"/>
          <w:sz w:val="24"/>
          <w:szCs w:val="24"/>
        </w:rPr>
        <w:t>andere samenwerkingspartners</w:t>
      </w:r>
      <w:r w:rsidRPr="00AB71F5">
        <w:rPr>
          <w:rFonts w:ascii="Corbel" w:hAnsi="Corbel"/>
          <w:sz w:val="24"/>
          <w:szCs w:val="24"/>
        </w:rPr>
        <w:t xml:space="preserve"> waarmee de griffie(r) dagelijks te maken heeft</w:t>
      </w:r>
      <w:r w:rsidR="000F20DB" w:rsidRPr="00AB71F5">
        <w:rPr>
          <w:rFonts w:ascii="Corbel" w:hAnsi="Corbel"/>
          <w:sz w:val="24"/>
          <w:szCs w:val="24"/>
        </w:rPr>
        <w:t>,</w:t>
      </w:r>
      <w:r w:rsidRPr="00AB71F5">
        <w:rPr>
          <w:rFonts w:ascii="Corbel" w:hAnsi="Corbel"/>
          <w:sz w:val="24"/>
          <w:szCs w:val="24"/>
        </w:rPr>
        <w:t xml:space="preserve"> in de directe nabijheid zijn. </w:t>
      </w:r>
    </w:p>
    <w:p w14:paraId="2BAF0A6B" w14:textId="77777777" w:rsidR="00AB71F5" w:rsidRPr="00AB71F5" w:rsidRDefault="00AB71F5" w:rsidP="00AB71F5">
      <w:pPr>
        <w:pStyle w:val="Tekstzonderopmaak"/>
        <w:spacing w:line="276" w:lineRule="auto"/>
        <w:jc w:val="both"/>
        <w:rPr>
          <w:rFonts w:ascii="Corbel" w:hAnsi="Corbel"/>
          <w:sz w:val="24"/>
          <w:szCs w:val="24"/>
        </w:rPr>
      </w:pPr>
    </w:p>
    <w:p w14:paraId="74C62C35" w14:textId="40AC43BA" w:rsidR="00D14FFB" w:rsidRPr="00AB71F5" w:rsidRDefault="00D14FFB" w:rsidP="00AB71F5">
      <w:pPr>
        <w:pStyle w:val="Tekstzonderopmaak"/>
        <w:spacing w:line="276" w:lineRule="auto"/>
        <w:jc w:val="both"/>
        <w:rPr>
          <w:rFonts w:ascii="Corbel" w:hAnsi="Corbel"/>
          <w:sz w:val="24"/>
          <w:szCs w:val="24"/>
        </w:rPr>
      </w:pPr>
      <w:r w:rsidRPr="00AB71F5">
        <w:rPr>
          <w:rFonts w:ascii="Corbel" w:hAnsi="Corbel"/>
          <w:sz w:val="24"/>
          <w:szCs w:val="24"/>
        </w:rPr>
        <w:t xml:space="preserve">De medewerkers van de griffie </w:t>
      </w:r>
      <w:r w:rsidR="000F20DB" w:rsidRPr="00AB71F5">
        <w:rPr>
          <w:rFonts w:ascii="Corbel" w:hAnsi="Corbel"/>
          <w:sz w:val="24"/>
          <w:szCs w:val="24"/>
        </w:rPr>
        <w:t xml:space="preserve">bevinden zich op </w:t>
      </w:r>
      <w:r w:rsidRPr="00AB71F5">
        <w:rPr>
          <w:rFonts w:ascii="Corbel" w:hAnsi="Corbel"/>
          <w:sz w:val="24"/>
          <w:szCs w:val="24"/>
        </w:rPr>
        <w:t>het snijvlak van politiek</w:t>
      </w:r>
      <w:r w:rsidR="000F20DB" w:rsidRPr="00AB71F5">
        <w:rPr>
          <w:rFonts w:ascii="Corbel" w:hAnsi="Corbel"/>
          <w:sz w:val="24"/>
          <w:szCs w:val="24"/>
        </w:rPr>
        <w:t>, bestuur en ambtelijke organisatie</w:t>
      </w:r>
      <w:r w:rsidR="00FC7354" w:rsidRPr="00AB71F5">
        <w:rPr>
          <w:rFonts w:ascii="Corbel" w:hAnsi="Corbel"/>
          <w:sz w:val="24"/>
          <w:szCs w:val="24"/>
        </w:rPr>
        <w:t xml:space="preserve">. Vanuit </w:t>
      </w:r>
      <w:r w:rsidRPr="00AB71F5">
        <w:rPr>
          <w:rFonts w:ascii="Corbel" w:hAnsi="Corbel"/>
          <w:sz w:val="24"/>
          <w:szCs w:val="24"/>
        </w:rPr>
        <w:t xml:space="preserve">neutraliteit </w:t>
      </w:r>
      <w:r w:rsidR="00FC7354" w:rsidRPr="00AB71F5">
        <w:rPr>
          <w:rFonts w:ascii="Corbel" w:hAnsi="Corbel"/>
          <w:sz w:val="24"/>
          <w:szCs w:val="24"/>
        </w:rPr>
        <w:t xml:space="preserve">leggen zij </w:t>
      </w:r>
      <w:r w:rsidRPr="00AB71F5">
        <w:rPr>
          <w:rFonts w:ascii="Corbel" w:hAnsi="Corbel"/>
          <w:sz w:val="24"/>
          <w:szCs w:val="24"/>
        </w:rPr>
        <w:t>verbindingen tussen raad en college, de organisatie, de inwoners en instellinge</w:t>
      </w:r>
      <w:r w:rsidR="00D01C50" w:rsidRPr="00AB71F5">
        <w:rPr>
          <w:rFonts w:ascii="Corbel" w:hAnsi="Corbel"/>
          <w:sz w:val="24"/>
          <w:szCs w:val="24"/>
        </w:rPr>
        <w:t>n. Met een goed functionerend</w:t>
      </w:r>
      <w:r w:rsidR="00702587" w:rsidRPr="00AB71F5">
        <w:rPr>
          <w:rFonts w:ascii="Corbel" w:hAnsi="Corbel"/>
          <w:sz w:val="24"/>
          <w:szCs w:val="24"/>
        </w:rPr>
        <w:t>e</w:t>
      </w:r>
      <w:r w:rsidR="00D01C50" w:rsidRPr="00AB71F5">
        <w:rPr>
          <w:rFonts w:ascii="Corbel" w:hAnsi="Corbel"/>
          <w:sz w:val="24"/>
          <w:szCs w:val="24"/>
        </w:rPr>
        <w:t xml:space="preserve"> griffie </w:t>
      </w:r>
      <w:r w:rsidR="00FC7354" w:rsidRPr="00AB71F5">
        <w:rPr>
          <w:rFonts w:ascii="Corbel" w:hAnsi="Corbel"/>
          <w:sz w:val="24"/>
          <w:szCs w:val="24"/>
        </w:rPr>
        <w:t>versterk je ook de positie van de gemeenteraad.</w:t>
      </w:r>
    </w:p>
    <w:p w14:paraId="5A6279A5" w14:textId="77777777" w:rsidR="00DF3F43" w:rsidRPr="00AB71F5" w:rsidRDefault="00DF3F43" w:rsidP="00AB71F5">
      <w:pPr>
        <w:pStyle w:val="Tekstzonderopmaak"/>
        <w:spacing w:line="276" w:lineRule="auto"/>
        <w:jc w:val="both"/>
        <w:rPr>
          <w:rFonts w:ascii="Corbel" w:hAnsi="Corbel"/>
          <w:sz w:val="24"/>
          <w:szCs w:val="24"/>
        </w:rPr>
      </w:pPr>
    </w:p>
    <w:p w14:paraId="719AECC7" w14:textId="225CC585" w:rsidR="00D14FFB" w:rsidRPr="00AB71F5" w:rsidRDefault="00D01C50" w:rsidP="00AB71F5">
      <w:pPr>
        <w:pStyle w:val="Tekstzonderopmaak"/>
        <w:spacing w:line="276" w:lineRule="auto"/>
        <w:jc w:val="both"/>
        <w:rPr>
          <w:rFonts w:ascii="Corbel" w:hAnsi="Corbel"/>
          <w:sz w:val="24"/>
          <w:szCs w:val="24"/>
        </w:rPr>
      </w:pPr>
      <w:r w:rsidRPr="00AB71F5">
        <w:rPr>
          <w:rFonts w:ascii="Corbel" w:hAnsi="Corbel"/>
          <w:sz w:val="24"/>
          <w:szCs w:val="24"/>
        </w:rPr>
        <w:t>Het is ook van belang dat d</w:t>
      </w:r>
      <w:r w:rsidR="00D14FFB" w:rsidRPr="00AB71F5">
        <w:rPr>
          <w:rFonts w:ascii="Corbel" w:hAnsi="Corbel"/>
          <w:sz w:val="24"/>
          <w:szCs w:val="24"/>
        </w:rPr>
        <w:t>e griffier een gelijkwaardige positie k</w:t>
      </w:r>
      <w:r w:rsidRPr="00AB71F5">
        <w:rPr>
          <w:rFonts w:ascii="Corbel" w:hAnsi="Corbel"/>
          <w:sz w:val="24"/>
          <w:szCs w:val="24"/>
        </w:rPr>
        <w:t>a</w:t>
      </w:r>
      <w:r w:rsidR="00D14FFB" w:rsidRPr="00AB71F5">
        <w:rPr>
          <w:rFonts w:ascii="Corbel" w:hAnsi="Corbel"/>
          <w:sz w:val="24"/>
          <w:szCs w:val="24"/>
        </w:rPr>
        <w:t xml:space="preserve">n innemen in de driehoek </w:t>
      </w:r>
      <w:r w:rsidR="000D4FA3" w:rsidRPr="00AB71F5">
        <w:rPr>
          <w:rFonts w:ascii="Corbel" w:hAnsi="Corbel"/>
          <w:sz w:val="24"/>
          <w:szCs w:val="24"/>
        </w:rPr>
        <w:t>burgemeester/</w:t>
      </w:r>
      <w:r w:rsidR="00D14FFB" w:rsidRPr="00AB71F5">
        <w:rPr>
          <w:rFonts w:ascii="Corbel" w:hAnsi="Corbel"/>
          <w:sz w:val="24"/>
          <w:szCs w:val="24"/>
        </w:rPr>
        <w:t xml:space="preserve"> secretaris/ griffier</w:t>
      </w:r>
      <w:r w:rsidR="00D72716" w:rsidRPr="00AB71F5">
        <w:rPr>
          <w:rFonts w:ascii="Corbel" w:hAnsi="Corbel"/>
          <w:sz w:val="24"/>
          <w:szCs w:val="24"/>
        </w:rPr>
        <w:t>, waarbij de griffier</w:t>
      </w:r>
      <w:r w:rsidR="00D14FFB" w:rsidRPr="00AB71F5">
        <w:rPr>
          <w:rFonts w:ascii="Corbel" w:hAnsi="Corbel"/>
          <w:sz w:val="24"/>
          <w:szCs w:val="24"/>
        </w:rPr>
        <w:t xml:space="preserve"> zich gesteund voel</w:t>
      </w:r>
      <w:r w:rsidR="00D72716" w:rsidRPr="00AB71F5">
        <w:rPr>
          <w:rFonts w:ascii="Corbel" w:hAnsi="Corbel"/>
          <w:sz w:val="24"/>
          <w:szCs w:val="24"/>
        </w:rPr>
        <w:t>t</w:t>
      </w:r>
      <w:r w:rsidR="00D14FFB" w:rsidRPr="00AB71F5">
        <w:rPr>
          <w:rFonts w:ascii="Corbel" w:hAnsi="Corbel"/>
          <w:sz w:val="24"/>
          <w:szCs w:val="24"/>
        </w:rPr>
        <w:t xml:space="preserve"> door de raad. Die steun kan de raad regelen via een competente werkgeverscommissie</w:t>
      </w:r>
      <w:r w:rsidR="00461729" w:rsidRPr="00AB71F5">
        <w:rPr>
          <w:rFonts w:ascii="Corbel" w:hAnsi="Corbel"/>
          <w:sz w:val="24"/>
          <w:szCs w:val="24"/>
        </w:rPr>
        <w:t xml:space="preserve"> die bestaat uit </w:t>
      </w:r>
      <w:r w:rsidR="00D14FFB" w:rsidRPr="00AB71F5">
        <w:rPr>
          <w:rFonts w:ascii="Corbel" w:hAnsi="Corbel"/>
          <w:sz w:val="24"/>
          <w:szCs w:val="24"/>
        </w:rPr>
        <w:t xml:space="preserve">raadsleden die affiniteit hebben met het </w:t>
      </w:r>
      <w:r w:rsidR="00702587" w:rsidRPr="00AB71F5">
        <w:rPr>
          <w:rFonts w:ascii="Corbel" w:hAnsi="Corbel"/>
          <w:sz w:val="24"/>
          <w:szCs w:val="24"/>
        </w:rPr>
        <w:t>werk van de griffie, in hun rol als lid van de werkgeverscommissie</w:t>
      </w:r>
      <w:r w:rsidR="00D14FFB" w:rsidRPr="00AB71F5">
        <w:rPr>
          <w:rFonts w:ascii="Corbel" w:hAnsi="Corbel"/>
          <w:sz w:val="24"/>
          <w:szCs w:val="24"/>
        </w:rPr>
        <w:t xml:space="preserve"> boven de partijen kunnen staan en voldoende gezag hebben binnen de raad. </w:t>
      </w:r>
    </w:p>
    <w:p w14:paraId="36BBDD10" w14:textId="77777777" w:rsidR="00AB71F5" w:rsidRPr="00AB71F5" w:rsidRDefault="00AB71F5" w:rsidP="00AB71F5">
      <w:pPr>
        <w:pStyle w:val="Tekstzonderopmaak"/>
        <w:spacing w:line="276" w:lineRule="auto"/>
        <w:jc w:val="both"/>
        <w:rPr>
          <w:rFonts w:ascii="Corbel" w:hAnsi="Corbel"/>
          <w:sz w:val="24"/>
          <w:szCs w:val="24"/>
        </w:rPr>
      </w:pPr>
    </w:p>
    <w:p w14:paraId="5F7A947D" w14:textId="752F6829" w:rsidR="00D14FFB" w:rsidRPr="00AB71F5" w:rsidRDefault="00C909FC" w:rsidP="00AB71F5">
      <w:pPr>
        <w:pStyle w:val="Tekstzonderopmaak"/>
        <w:spacing w:line="276" w:lineRule="auto"/>
        <w:jc w:val="both"/>
        <w:rPr>
          <w:rFonts w:ascii="Corbel" w:hAnsi="Corbel"/>
          <w:sz w:val="24"/>
          <w:szCs w:val="24"/>
        </w:rPr>
      </w:pPr>
      <w:r w:rsidRPr="00AB71F5">
        <w:rPr>
          <w:rFonts w:ascii="Corbel" w:hAnsi="Corbel"/>
          <w:sz w:val="24"/>
          <w:szCs w:val="24"/>
        </w:rPr>
        <w:t>Bij de samenstelling van de werkgeverscommissie zijn gezag en inhoudelijke expertise van de commissieleden een belangrijke basis. Dit vraagt om een evenwichtige vertegenwoordiging vanuit de raad en om voldoende affiniteit met het werkgeverschap. Om die redenen kan het van meerwaarde zijn om de plaatsvervangend voorzitter van de raad of meerdere leden uit het fractievoorzittersoverleg</w:t>
      </w:r>
      <w:r w:rsidR="0082698B" w:rsidRPr="00AB71F5">
        <w:rPr>
          <w:rFonts w:ascii="Corbel" w:hAnsi="Corbel"/>
          <w:sz w:val="24"/>
          <w:szCs w:val="24"/>
        </w:rPr>
        <w:t>/</w:t>
      </w:r>
      <w:r w:rsidRPr="00AB71F5">
        <w:rPr>
          <w:rFonts w:ascii="Corbel" w:hAnsi="Corbel"/>
          <w:sz w:val="24"/>
          <w:szCs w:val="24"/>
        </w:rPr>
        <w:t>het presidium te laten deelnemen aan de werkgeverscommissie</w:t>
      </w:r>
    </w:p>
    <w:p w14:paraId="49900CE2" w14:textId="77777777" w:rsidR="008D06F2" w:rsidRPr="00AB71F5" w:rsidRDefault="008D06F2" w:rsidP="00AB71F5">
      <w:pPr>
        <w:pStyle w:val="Tekstzonderopmaak"/>
        <w:spacing w:line="276" w:lineRule="auto"/>
        <w:rPr>
          <w:rFonts w:ascii="Corbel" w:hAnsi="Corbel"/>
          <w:sz w:val="24"/>
          <w:szCs w:val="24"/>
        </w:rPr>
      </w:pPr>
    </w:p>
    <w:p w14:paraId="7C9F6589" w14:textId="0DF0B7D6" w:rsidR="00D14FFB" w:rsidRPr="00AB71F5" w:rsidRDefault="00D14FFB" w:rsidP="00AB71F5">
      <w:pPr>
        <w:pStyle w:val="Tekstzonderopmaak"/>
        <w:spacing w:line="276" w:lineRule="auto"/>
        <w:jc w:val="both"/>
        <w:rPr>
          <w:rFonts w:ascii="Questa Slab" w:hAnsi="Questa Slab"/>
          <w:iCs/>
          <w:sz w:val="24"/>
          <w:szCs w:val="24"/>
        </w:rPr>
      </w:pPr>
      <w:r w:rsidRPr="00AB71F5">
        <w:rPr>
          <w:rFonts w:ascii="Questa Slab" w:hAnsi="Questa Slab"/>
          <w:iCs/>
          <w:sz w:val="24"/>
          <w:szCs w:val="24"/>
        </w:rPr>
        <w:t xml:space="preserve">Taken </w:t>
      </w:r>
    </w:p>
    <w:p w14:paraId="0A0728B7" w14:textId="3D67B3D2" w:rsidR="00D14FFB" w:rsidRPr="00AB71F5" w:rsidRDefault="00D14FFB" w:rsidP="00AB71F5">
      <w:pPr>
        <w:pStyle w:val="Lijstalinea"/>
        <w:numPr>
          <w:ilvl w:val="0"/>
          <w:numId w:val="2"/>
        </w:numPr>
        <w:autoSpaceDE w:val="0"/>
        <w:autoSpaceDN w:val="0"/>
        <w:adjustRightInd w:val="0"/>
        <w:spacing w:after="0"/>
        <w:jc w:val="both"/>
        <w:rPr>
          <w:rFonts w:ascii="Corbel" w:hAnsi="Corbel" w:cs="Arial"/>
          <w:sz w:val="24"/>
          <w:szCs w:val="24"/>
        </w:rPr>
      </w:pPr>
      <w:r w:rsidRPr="00AB71F5">
        <w:rPr>
          <w:rFonts w:ascii="Corbel" w:hAnsi="Corbel" w:cs="Arial"/>
          <w:sz w:val="24"/>
          <w:szCs w:val="24"/>
        </w:rPr>
        <w:t>De werkgeverscommissie oefent het</w:t>
      </w:r>
      <w:r w:rsidR="00702587" w:rsidRPr="00AB71F5">
        <w:rPr>
          <w:rFonts w:ascii="Corbel" w:hAnsi="Corbel" w:cs="Arial"/>
          <w:sz w:val="24"/>
          <w:szCs w:val="24"/>
        </w:rPr>
        <w:t xml:space="preserve"> </w:t>
      </w:r>
      <w:r w:rsidRPr="00AB71F5">
        <w:rPr>
          <w:rFonts w:ascii="Corbel" w:hAnsi="Corbel" w:cs="Arial"/>
          <w:sz w:val="24"/>
          <w:szCs w:val="24"/>
        </w:rPr>
        <w:t xml:space="preserve">werkgeverschap uit ten aanzien van de griffier en de overige op de griffie werkzame ambtenaren; </w:t>
      </w:r>
    </w:p>
    <w:p w14:paraId="4FB1B658" w14:textId="38B60D62" w:rsidR="00D14FFB" w:rsidRPr="00AB71F5" w:rsidRDefault="00AB71F5" w:rsidP="00AB71F5">
      <w:pPr>
        <w:pStyle w:val="Lijstalinea"/>
        <w:numPr>
          <w:ilvl w:val="0"/>
          <w:numId w:val="2"/>
        </w:numPr>
        <w:autoSpaceDE w:val="0"/>
        <w:autoSpaceDN w:val="0"/>
        <w:adjustRightInd w:val="0"/>
        <w:spacing w:after="0"/>
        <w:jc w:val="both"/>
        <w:rPr>
          <w:rFonts w:ascii="Corbel" w:hAnsi="Corbel" w:cs="Arial"/>
          <w:sz w:val="24"/>
          <w:szCs w:val="24"/>
        </w:rPr>
      </w:pPr>
      <w:r w:rsidRPr="00AB71F5">
        <w:rPr>
          <w:rFonts w:ascii="Corbel" w:hAnsi="Corbel" w:cs="Arial"/>
          <w:sz w:val="24"/>
          <w:szCs w:val="24"/>
        </w:rPr>
        <w:t>Hiertoe</w:t>
      </w:r>
      <w:r w:rsidR="00D14FFB" w:rsidRPr="00AB71F5">
        <w:rPr>
          <w:rFonts w:ascii="Corbel" w:hAnsi="Corbel" w:cs="Arial"/>
          <w:sz w:val="24"/>
          <w:szCs w:val="24"/>
        </w:rPr>
        <w:t xml:space="preserve"> behoren ook de voorbereiding en uitvoering van </w:t>
      </w:r>
      <w:r w:rsidR="00702587" w:rsidRPr="00AB71F5">
        <w:rPr>
          <w:rFonts w:ascii="Corbel" w:hAnsi="Corbel" w:cs="Arial"/>
          <w:sz w:val="24"/>
          <w:szCs w:val="24"/>
        </w:rPr>
        <w:t>alle</w:t>
      </w:r>
      <w:r w:rsidR="00D14FFB" w:rsidRPr="00AB71F5">
        <w:rPr>
          <w:rFonts w:ascii="Corbel" w:hAnsi="Corbel" w:cs="Arial"/>
          <w:sz w:val="24"/>
          <w:szCs w:val="24"/>
        </w:rPr>
        <w:t xml:space="preserve"> tot het werkgeverschap van de raad behorende besluiten en regelingen;</w:t>
      </w:r>
    </w:p>
    <w:p w14:paraId="3713F5D6" w14:textId="77777777" w:rsidR="00AB71F5" w:rsidRDefault="00AB71F5" w:rsidP="00AB71F5">
      <w:pPr>
        <w:autoSpaceDE w:val="0"/>
        <w:autoSpaceDN w:val="0"/>
        <w:adjustRightInd w:val="0"/>
        <w:spacing w:after="0"/>
        <w:jc w:val="both"/>
        <w:rPr>
          <w:rFonts w:ascii="Corbel" w:hAnsi="Corbel" w:cs="Arial"/>
          <w:sz w:val="24"/>
          <w:szCs w:val="24"/>
        </w:rPr>
      </w:pPr>
    </w:p>
    <w:p w14:paraId="67AFA6A8" w14:textId="77777777" w:rsidR="00AB71F5" w:rsidRDefault="00AB71F5" w:rsidP="00AB71F5">
      <w:pPr>
        <w:autoSpaceDE w:val="0"/>
        <w:autoSpaceDN w:val="0"/>
        <w:adjustRightInd w:val="0"/>
        <w:spacing w:after="0"/>
        <w:jc w:val="both"/>
        <w:rPr>
          <w:rFonts w:ascii="Corbel" w:hAnsi="Corbel" w:cs="Arial"/>
          <w:sz w:val="24"/>
          <w:szCs w:val="24"/>
        </w:rPr>
      </w:pPr>
    </w:p>
    <w:p w14:paraId="5EEBB83E" w14:textId="1447CCC7" w:rsidR="00D14FFB" w:rsidRPr="00AB71F5" w:rsidRDefault="00AB71F5" w:rsidP="00AB71F5">
      <w:pPr>
        <w:autoSpaceDE w:val="0"/>
        <w:autoSpaceDN w:val="0"/>
        <w:adjustRightInd w:val="0"/>
        <w:spacing w:after="0"/>
        <w:jc w:val="both"/>
        <w:rPr>
          <w:rFonts w:ascii="Corbel" w:hAnsi="Corbel" w:cs="Arial"/>
          <w:sz w:val="24"/>
          <w:szCs w:val="24"/>
        </w:rPr>
      </w:pPr>
      <w:r>
        <w:rPr>
          <w:rFonts w:ascii="Corbel" w:hAnsi="Corbel" w:cs="Arial"/>
          <w:sz w:val="24"/>
          <w:szCs w:val="24"/>
        </w:rPr>
        <w:t>S</w:t>
      </w:r>
      <w:r w:rsidR="00D14FFB" w:rsidRPr="00AB71F5">
        <w:rPr>
          <w:rFonts w:ascii="Corbel" w:hAnsi="Corbel" w:cs="Arial"/>
          <w:sz w:val="24"/>
          <w:szCs w:val="24"/>
        </w:rPr>
        <w:t xml:space="preserve">pecifiek voor de voorzitter geldt dat deze in ieder geval zorgdraagt voor: </w:t>
      </w:r>
    </w:p>
    <w:p w14:paraId="14081265" w14:textId="450C704E" w:rsidR="00D14FFB" w:rsidRPr="00AB71F5" w:rsidRDefault="00AB71F5" w:rsidP="00AB71F5">
      <w:pPr>
        <w:pStyle w:val="Lijstalinea"/>
        <w:numPr>
          <w:ilvl w:val="0"/>
          <w:numId w:val="3"/>
        </w:numPr>
        <w:autoSpaceDE w:val="0"/>
        <w:autoSpaceDN w:val="0"/>
        <w:adjustRightInd w:val="0"/>
        <w:spacing w:after="0"/>
        <w:jc w:val="both"/>
        <w:rPr>
          <w:rFonts w:ascii="Corbel" w:hAnsi="Corbel" w:cs="Arial"/>
          <w:sz w:val="24"/>
          <w:szCs w:val="24"/>
        </w:rPr>
      </w:pPr>
      <w:r w:rsidRPr="00AB71F5">
        <w:rPr>
          <w:rFonts w:ascii="Corbel" w:hAnsi="Corbel" w:cs="Arial"/>
          <w:sz w:val="24"/>
          <w:szCs w:val="24"/>
        </w:rPr>
        <w:t>Het</w:t>
      </w:r>
      <w:r w:rsidR="00D14FFB" w:rsidRPr="00AB71F5">
        <w:rPr>
          <w:rFonts w:ascii="Corbel" w:hAnsi="Corbel" w:cs="Arial"/>
          <w:sz w:val="24"/>
          <w:szCs w:val="24"/>
        </w:rPr>
        <w:t xml:space="preserve"> tijdig en periodiek bijeenroepen van de werkgeverscommissie; </w:t>
      </w:r>
    </w:p>
    <w:p w14:paraId="5EB2DEC2" w14:textId="77777777" w:rsidR="00AB71F5" w:rsidRPr="00AB71F5" w:rsidRDefault="00AB71F5" w:rsidP="00AB71F5">
      <w:pPr>
        <w:pStyle w:val="Lijstalinea"/>
        <w:numPr>
          <w:ilvl w:val="0"/>
          <w:numId w:val="3"/>
        </w:numPr>
        <w:autoSpaceDE w:val="0"/>
        <w:autoSpaceDN w:val="0"/>
        <w:adjustRightInd w:val="0"/>
        <w:spacing w:after="0"/>
        <w:jc w:val="both"/>
        <w:rPr>
          <w:rFonts w:ascii="Corbel" w:hAnsi="Corbel" w:cs="Arial"/>
          <w:sz w:val="24"/>
          <w:szCs w:val="24"/>
        </w:rPr>
      </w:pPr>
      <w:r w:rsidRPr="00AB71F5">
        <w:rPr>
          <w:rFonts w:ascii="Corbel" w:hAnsi="Corbel" w:cs="Arial"/>
          <w:sz w:val="24"/>
          <w:szCs w:val="24"/>
        </w:rPr>
        <w:t>Het</w:t>
      </w:r>
      <w:r w:rsidR="00D14FFB" w:rsidRPr="00AB71F5">
        <w:rPr>
          <w:rFonts w:ascii="Corbel" w:hAnsi="Corbel" w:cs="Arial"/>
          <w:sz w:val="24"/>
          <w:szCs w:val="24"/>
        </w:rPr>
        <w:t xml:space="preserve"> leiden van de vergaderingen; </w:t>
      </w:r>
    </w:p>
    <w:p w14:paraId="34AAF6C0" w14:textId="0F18929E" w:rsidR="00D14FFB" w:rsidRPr="00AB71F5" w:rsidRDefault="00AB71F5" w:rsidP="00AB71F5">
      <w:pPr>
        <w:pStyle w:val="Lijstalinea"/>
        <w:numPr>
          <w:ilvl w:val="0"/>
          <w:numId w:val="3"/>
        </w:numPr>
        <w:autoSpaceDE w:val="0"/>
        <w:autoSpaceDN w:val="0"/>
        <w:adjustRightInd w:val="0"/>
        <w:spacing w:after="0"/>
        <w:jc w:val="both"/>
        <w:rPr>
          <w:rFonts w:ascii="Corbel" w:hAnsi="Corbel" w:cs="Arial"/>
          <w:sz w:val="24"/>
          <w:szCs w:val="24"/>
        </w:rPr>
      </w:pPr>
      <w:r w:rsidRPr="00AB71F5">
        <w:rPr>
          <w:rFonts w:ascii="Corbel" w:hAnsi="Corbel" w:cs="Arial"/>
          <w:sz w:val="24"/>
          <w:szCs w:val="24"/>
        </w:rPr>
        <w:t>Het</w:t>
      </w:r>
      <w:r w:rsidR="00D14FFB" w:rsidRPr="00AB71F5">
        <w:rPr>
          <w:rFonts w:ascii="Corbel" w:hAnsi="Corbel" w:cs="Arial"/>
          <w:sz w:val="24"/>
          <w:szCs w:val="24"/>
        </w:rPr>
        <w:t xml:space="preserve"> doen naleven van de verordening Werkgeverscommissie gemeenteraad </w:t>
      </w:r>
      <w:r w:rsidRPr="00AB71F5">
        <w:rPr>
          <w:rFonts w:ascii="Corbel" w:hAnsi="Corbel" w:cs="Arial"/>
          <w:sz w:val="24"/>
          <w:szCs w:val="24"/>
          <w:highlight w:val="yellow"/>
        </w:rPr>
        <w:t>[Jaartal]</w:t>
      </w:r>
      <w:r w:rsidRPr="00AB71F5">
        <w:rPr>
          <w:rFonts w:ascii="Corbel" w:hAnsi="Corbel" w:cs="Arial"/>
          <w:sz w:val="24"/>
          <w:szCs w:val="24"/>
        </w:rPr>
        <w:t>;</w:t>
      </w:r>
    </w:p>
    <w:p w14:paraId="1DC8ED08" w14:textId="0AF0D8EA" w:rsidR="00D14FFB" w:rsidRPr="00AB71F5" w:rsidRDefault="00AB71F5" w:rsidP="00AB71F5">
      <w:pPr>
        <w:pStyle w:val="Lijstalinea"/>
        <w:numPr>
          <w:ilvl w:val="0"/>
          <w:numId w:val="3"/>
        </w:numPr>
        <w:autoSpaceDE w:val="0"/>
        <w:autoSpaceDN w:val="0"/>
        <w:adjustRightInd w:val="0"/>
        <w:spacing w:after="0"/>
        <w:jc w:val="both"/>
        <w:rPr>
          <w:rFonts w:ascii="Corbel" w:hAnsi="Corbel" w:cs="Arial"/>
          <w:sz w:val="24"/>
          <w:szCs w:val="24"/>
        </w:rPr>
      </w:pPr>
      <w:r w:rsidRPr="00AB71F5">
        <w:rPr>
          <w:rFonts w:ascii="Corbel" w:hAnsi="Corbel" w:cs="Arial"/>
          <w:sz w:val="24"/>
          <w:szCs w:val="24"/>
        </w:rPr>
        <w:t>Het</w:t>
      </w:r>
      <w:r w:rsidR="00D14FFB" w:rsidRPr="00AB71F5">
        <w:rPr>
          <w:rFonts w:ascii="Corbel" w:hAnsi="Corbel" w:cs="Arial"/>
          <w:sz w:val="24"/>
          <w:szCs w:val="24"/>
        </w:rPr>
        <w:t xml:space="preserve"> ondertekenen van de stukken en besluiten die van deze commissie uitgaan</w:t>
      </w:r>
      <w:r w:rsidR="00702587" w:rsidRPr="00AB71F5">
        <w:rPr>
          <w:rFonts w:ascii="Corbel" w:hAnsi="Corbel" w:cs="Arial"/>
          <w:sz w:val="24"/>
          <w:szCs w:val="24"/>
        </w:rPr>
        <w:t xml:space="preserve"> en</w:t>
      </w:r>
      <w:r w:rsidR="00D14FFB" w:rsidRPr="00AB71F5">
        <w:rPr>
          <w:rFonts w:ascii="Corbel" w:hAnsi="Corbel" w:cs="Arial"/>
          <w:sz w:val="24"/>
          <w:szCs w:val="24"/>
        </w:rPr>
        <w:t xml:space="preserve"> het zorg dragen voor de uitvoering van de besluiten van de werkgeverscommissie; </w:t>
      </w:r>
    </w:p>
    <w:p w14:paraId="3210E5DC" w14:textId="29EA89D7" w:rsidR="00AB71F5" w:rsidRPr="00AB71F5" w:rsidRDefault="00AB71F5" w:rsidP="00AB71F5">
      <w:pPr>
        <w:pStyle w:val="Lijstalinea"/>
        <w:numPr>
          <w:ilvl w:val="0"/>
          <w:numId w:val="3"/>
        </w:numPr>
        <w:autoSpaceDE w:val="0"/>
        <w:autoSpaceDN w:val="0"/>
        <w:adjustRightInd w:val="0"/>
        <w:spacing w:after="0"/>
        <w:jc w:val="both"/>
        <w:rPr>
          <w:rFonts w:ascii="Questa Slab" w:hAnsi="Questa Slab"/>
          <w:iCs/>
          <w:sz w:val="24"/>
          <w:szCs w:val="24"/>
        </w:rPr>
      </w:pPr>
      <w:r w:rsidRPr="00AB71F5">
        <w:rPr>
          <w:rFonts w:ascii="Corbel" w:hAnsi="Corbel" w:cs="Arial"/>
          <w:sz w:val="24"/>
          <w:szCs w:val="24"/>
        </w:rPr>
        <w:t>Het</w:t>
      </w:r>
      <w:r w:rsidR="00D14FFB" w:rsidRPr="00AB71F5">
        <w:rPr>
          <w:rFonts w:ascii="Corbel" w:hAnsi="Corbel" w:cs="Arial"/>
          <w:sz w:val="24"/>
          <w:szCs w:val="24"/>
        </w:rPr>
        <w:t xml:space="preserve"> fungeren als schakel tussen de werkgeverscommissie en de griffier als eerstverantwoordelijke voor de personele en organisatorische zaken van de griffie. </w:t>
      </w:r>
    </w:p>
    <w:p w14:paraId="36A19E17" w14:textId="77777777" w:rsidR="00AB71F5" w:rsidRPr="00AB71F5" w:rsidRDefault="00AB71F5" w:rsidP="00AB71F5">
      <w:pPr>
        <w:pStyle w:val="Tekstzonderopmaak"/>
        <w:spacing w:line="276" w:lineRule="auto"/>
        <w:jc w:val="both"/>
        <w:rPr>
          <w:rFonts w:ascii="Questa Slab" w:hAnsi="Questa Slab"/>
          <w:iCs/>
          <w:sz w:val="24"/>
          <w:szCs w:val="24"/>
        </w:rPr>
      </w:pPr>
    </w:p>
    <w:p w14:paraId="2FCBEABD" w14:textId="39135B48" w:rsidR="00D14FFB" w:rsidRPr="00AB71F5" w:rsidRDefault="00D14FFB" w:rsidP="00AB71F5">
      <w:pPr>
        <w:pStyle w:val="Tekstzonderopmaak"/>
        <w:spacing w:line="276" w:lineRule="auto"/>
        <w:jc w:val="both"/>
        <w:rPr>
          <w:rFonts w:ascii="Questa Slab" w:hAnsi="Questa Slab"/>
          <w:iCs/>
          <w:sz w:val="24"/>
          <w:szCs w:val="24"/>
        </w:rPr>
      </w:pPr>
      <w:r w:rsidRPr="00AB71F5">
        <w:rPr>
          <w:rFonts w:ascii="Questa Slab" w:hAnsi="Questa Slab"/>
          <w:iCs/>
          <w:sz w:val="24"/>
          <w:szCs w:val="24"/>
        </w:rPr>
        <w:t>Competenties</w:t>
      </w:r>
    </w:p>
    <w:p w14:paraId="3CF92B6D" w14:textId="4AA59A39" w:rsidR="00D14FFB" w:rsidRPr="00AB71F5" w:rsidRDefault="00AB71F5" w:rsidP="00AB71F5">
      <w:pPr>
        <w:pStyle w:val="Tekstzonderopmaak"/>
        <w:numPr>
          <w:ilvl w:val="0"/>
          <w:numId w:val="1"/>
        </w:numPr>
        <w:spacing w:line="276" w:lineRule="auto"/>
        <w:jc w:val="both"/>
        <w:rPr>
          <w:rFonts w:ascii="Corbel" w:hAnsi="Corbel"/>
          <w:sz w:val="24"/>
          <w:szCs w:val="24"/>
        </w:rPr>
      </w:pPr>
      <w:r w:rsidRPr="00AB71F5">
        <w:rPr>
          <w:rFonts w:ascii="Corbel" w:hAnsi="Corbel"/>
          <w:sz w:val="24"/>
          <w:szCs w:val="24"/>
        </w:rPr>
        <w:t>Je</w:t>
      </w:r>
      <w:r w:rsidR="00D14FFB" w:rsidRPr="00AB71F5">
        <w:rPr>
          <w:rFonts w:ascii="Corbel" w:hAnsi="Corbel"/>
          <w:sz w:val="24"/>
          <w:szCs w:val="24"/>
        </w:rPr>
        <w:t xml:space="preserve"> hebt gevoel voor modern werkgeverschap; </w:t>
      </w:r>
    </w:p>
    <w:p w14:paraId="3E03DB7A" w14:textId="669346B5" w:rsidR="00D14FFB" w:rsidRPr="00AB71F5" w:rsidRDefault="00AB71F5" w:rsidP="00AB71F5">
      <w:pPr>
        <w:pStyle w:val="Tekstzonderopmaak"/>
        <w:numPr>
          <w:ilvl w:val="0"/>
          <w:numId w:val="1"/>
        </w:numPr>
        <w:spacing w:line="276" w:lineRule="auto"/>
        <w:jc w:val="both"/>
        <w:rPr>
          <w:rFonts w:ascii="Corbel" w:hAnsi="Corbel"/>
          <w:sz w:val="24"/>
          <w:szCs w:val="24"/>
        </w:rPr>
      </w:pPr>
      <w:r w:rsidRPr="00AB71F5">
        <w:rPr>
          <w:rFonts w:ascii="Corbel" w:hAnsi="Corbel"/>
          <w:sz w:val="24"/>
          <w:szCs w:val="24"/>
        </w:rPr>
        <w:t>Je</w:t>
      </w:r>
      <w:r w:rsidR="00D14FFB" w:rsidRPr="00AB71F5">
        <w:rPr>
          <w:rFonts w:ascii="Corbel" w:hAnsi="Corbel"/>
          <w:sz w:val="24"/>
          <w:szCs w:val="24"/>
        </w:rPr>
        <w:t xml:space="preserve"> hebt ervaring of affiniteit met het terrein van P&amp;O, HRM of </w:t>
      </w:r>
      <w:r w:rsidRPr="00AB71F5">
        <w:rPr>
          <w:rFonts w:ascii="Corbel" w:hAnsi="Corbel"/>
          <w:sz w:val="24"/>
          <w:szCs w:val="24"/>
        </w:rPr>
        <w:t>leidinggeven</w:t>
      </w:r>
      <w:r w:rsidR="00D14FFB" w:rsidRPr="00AB71F5">
        <w:rPr>
          <w:rFonts w:ascii="Corbel" w:hAnsi="Corbel"/>
          <w:sz w:val="24"/>
          <w:szCs w:val="24"/>
        </w:rPr>
        <w:t xml:space="preserve">; </w:t>
      </w:r>
    </w:p>
    <w:p w14:paraId="350799DC" w14:textId="67451480" w:rsidR="00D14FFB" w:rsidRPr="00AB71F5" w:rsidRDefault="00AB71F5" w:rsidP="00AB71F5">
      <w:pPr>
        <w:pStyle w:val="Tekstzonderopmaak"/>
        <w:numPr>
          <w:ilvl w:val="0"/>
          <w:numId w:val="1"/>
        </w:numPr>
        <w:spacing w:line="276" w:lineRule="auto"/>
        <w:jc w:val="both"/>
        <w:rPr>
          <w:rFonts w:ascii="Corbel" w:hAnsi="Corbel"/>
          <w:sz w:val="24"/>
          <w:szCs w:val="24"/>
        </w:rPr>
      </w:pPr>
      <w:r w:rsidRPr="00AB71F5">
        <w:rPr>
          <w:rFonts w:ascii="Corbel" w:hAnsi="Corbel"/>
          <w:sz w:val="24"/>
          <w:szCs w:val="24"/>
        </w:rPr>
        <w:t>Je</w:t>
      </w:r>
      <w:r w:rsidR="00D14FFB" w:rsidRPr="00AB71F5">
        <w:rPr>
          <w:rFonts w:ascii="Corbel" w:hAnsi="Corbel"/>
          <w:sz w:val="24"/>
          <w:szCs w:val="24"/>
        </w:rPr>
        <w:t xml:space="preserve"> hebt oog voor de politiek gevoelige positie waarin de griffier opereert; </w:t>
      </w:r>
    </w:p>
    <w:p w14:paraId="605A7B43" w14:textId="7502E782" w:rsidR="009E7ADC" w:rsidRPr="00AB71F5" w:rsidRDefault="00AB71F5" w:rsidP="00AB71F5">
      <w:pPr>
        <w:pStyle w:val="Tekstzonderopmaak"/>
        <w:numPr>
          <w:ilvl w:val="0"/>
          <w:numId w:val="1"/>
        </w:numPr>
        <w:spacing w:line="276" w:lineRule="auto"/>
        <w:jc w:val="both"/>
        <w:rPr>
          <w:rFonts w:ascii="Corbel" w:hAnsi="Corbel"/>
          <w:sz w:val="24"/>
          <w:szCs w:val="24"/>
        </w:rPr>
      </w:pPr>
      <w:r w:rsidRPr="00AB71F5">
        <w:rPr>
          <w:rFonts w:ascii="Corbel" w:hAnsi="Corbel"/>
          <w:sz w:val="24"/>
          <w:szCs w:val="24"/>
        </w:rPr>
        <w:t>Je</w:t>
      </w:r>
      <w:r w:rsidR="00D14FFB" w:rsidRPr="00AB71F5">
        <w:rPr>
          <w:rFonts w:ascii="Corbel" w:hAnsi="Corbel"/>
          <w:sz w:val="24"/>
          <w:szCs w:val="24"/>
        </w:rPr>
        <w:t xml:space="preserve"> wilt je inzetten voor het belang van de raad als geheel; </w:t>
      </w:r>
    </w:p>
    <w:p w14:paraId="2A2719D1" w14:textId="4CC49697" w:rsidR="00866088" w:rsidRPr="00AB71F5" w:rsidRDefault="00AB71F5" w:rsidP="00AB71F5">
      <w:pPr>
        <w:pStyle w:val="Tekstzonderopmaak"/>
        <w:numPr>
          <w:ilvl w:val="0"/>
          <w:numId w:val="1"/>
        </w:numPr>
        <w:spacing w:line="276" w:lineRule="auto"/>
        <w:jc w:val="both"/>
        <w:rPr>
          <w:rFonts w:ascii="Corbel" w:hAnsi="Corbel"/>
          <w:sz w:val="24"/>
          <w:szCs w:val="24"/>
        </w:rPr>
      </w:pPr>
      <w:r w:rsidRPr="00AB71F5">
        <w:rPr>
          <w:rFonts w:ascii="Corbel" w:hAnsi="Corbel"/>
          <w:sz w:val="24"/>
          <w:szCs w:val="24"/>
        </w:rPr>
        <w:t>Je</w:t>
      </w:r>
      <w:r w:rsidR="009E7ADC" w:rsidRPr="00AB71F5">
        <w:rPr>
          <w:rFonts w:ascii="Corbel" w:hAnsi="Corbel"/>
          <w:sz w:val="24"/>
          <w:szCs w:val="24"/>
        </w:rPr>
        <w:t xml:space="preserve"> beschikt over voldoende gezag binnen de raad en in de verhouding tot de ambtelijke organisatie en de burgemeester, zodat je de griffier </w:t>
      </w:r>
      <w:r w:rsidR="00866088" w:rsidRPr="00AB71F5">
        <w:rPr>
          <w:rFonts w:ascii="Corbel" w:hAnsi="Corbel"/>
          <w:sz w:val="24"/>
          <w:szCs w:val="24"/>
        </w:rPr>
        <w:t>adequaat kunt ondersteunen in zijn of haar rol;</w:t>
      </w:r>
    </w:p>
    <w:p w14:paraId="50D14A7D" w14:textId="4CB97B63" w:rsidR="00D14FFB" w:rsidRPr="00AB71F5" w:rsidRDefault="00AB71F5" w:rsidP="00AB71F5">
      <w:pPr>
        <w:pStyle w:val="Tekstzonderopmaak"/>
        <w:numPr>
          <w:ilvl w:val="0"/>
          <w:numId w:val="1"/>
        </w:numPr>
        <w:spacing w:line="276" w:lineRule="auto"/>
        <w:jc w:val="both"/>
        <w:rPr>
          <w:rFonts w:ascii="Corbel" w:hAnsi="Corbel"/>
          <w:sz w:val="24"/>
          <w:szCs w:val="24"/>
        </w:rPr>
      </w:pPr>
      <w:r w:rsidRPr="00AB71F5">
        <w:rPr>
          <w:rFonts w:ascii="Corbel" w:hAnsi="Corbel"/>
          <w:sz w:val="24"/>
          <w:szCs w:val="24"/>
        </w:rPr>
        <w:t>Je</w:t>
      </w:r>
      <w:r w:rsidR="00D14FFB" w:rsidRPr="00AB71F5">
        <w:rPr>
          <w:rFonts w:ascii="Corbel" w:hAnsi="Corbel"/>
          <w:sz w:val="24"/>
          <w:szCs w:val="24"/>
        </w:rPr>
        <w:t xml:space="preserve"> bent staat te communiceren met de raad over de gewenste koers (welke kant wil de raad op en welke ondersteuning verlangt de raad daarbij van de griffie) en kunt dit vertalen naar de griffier;</w:t>
      </w:r>
    </w:p>
    <w:p w14:paraId="08238C28" w14:textId="09633679" w:rsidR="00D14FFB" w:rsidRPr="00AB71F5" w:rsidRDefault="00AB71F5" w:rsidP="00AB71F5">
      <w:pPr>
        <w:pStyle w:val="Tekstzonderopmaak"/>
        <w:numPr>
          <w:ilvl w:val="0"/>
          <w:numId w:val="1"/>
        </w:numPr>
        <w:spacing w:line="276" w:lineRule="auto"/>
        <w:jc w:val="both"/>
        <w:rPr>
          <w:rFonts w:ascii="Corbel" w:hAnsi="Corbel"/>
          <w:sz w:val="24"/>
          <w:szCs w:val="24"/>
        </w:rPr>
      </w:pPr>
      <w:r w:rsidRPr="00AB71F5">
        <w:rPr>
          <w:rFonts w:ascii="Corbel" w:hAnsi="Corbel"/>
          <w:sz w:val="24"/>
          <w:szCs w:val="24"/>
        </w:rPr>
        <w:t>Je</w:t>
      </w:r>
      <w:r w:rsidR="00D14FFB" w:rsidRPr="00AB71F5">
        <w:rPr>
          <w:rFonts w:ascii="Corbel" w:hAnsi="Corbel"/>
          <w:sz w:val="24"/>
          <w:szCs w:val="24"/>
        </w:rPr>
        <w:t xml:space="preserve"> hebt oog voor lief en leed; </w:t>
      </w:r>
    </w:p>
    <w:p w14:paraId="56C49FD7" w14:textId="046DE1F3" w:rsidR="00D14FFB" w:rsidRPr="00AB71F5" w:rsidRDefault="00AB71F5" w:rsidP="00AB71F5">
      <w:pPr>
        <w:pStyle w:val="Tekstzonderopmaak"/>
        <w:numPr>
          <w:ilvl w:val="0"/>
          <w:numId w:val="1"/>
        </w:numPr>
        <w:spacing w:line="276" w:lineRule="auto"/>
        <w:jc w:val="both"/>
        <w:rPr>
          <w:rFonts w:ascii="Corbel" w:hAnsi="Corbel"/>
          <w:sz w:val="20"/>
          <w:szCs w:val="20"/>
        </w:rPr>
      </w:pPr>
      <w:r w:rsidRPr="00AB71F5">
        <w:rPr>
          <w:rFonts w:ascii="Corbel" w:hAnsi="Corbel"/>
          <w:sz w:val="24"/>
          <w:szCs w:val="24"/>
        </w:rPr>
        <w:t>Je</w:t>
      </w:r>
      <w:r w:rsidR="00D14FFB" w:rsidRPr="00AB71F5">
        <w:rPr>
          <w:rFonts w:ascii="Corbel" w:hAnsi="Corbel"/>
          <w:sz w:val="24"/>
          <w:szCs w:val="24"/>
        </w:rPr>
        <w:t xml:space="preserve"> beschikt over voldoende tijd voor periodiek overleg.</w:t>
      </w:r>
    </w:p>
    <w:p w14:paraId="4BEF9C95" w14:textId="77777777" w:rsidR="00D14FFB" w:rsidRPr="00AB71F5" w:rsidRDefault="00D14FFB">
      <w:pPr>
        <w:rPr>
          <w:rFonts w:ascii="Corbel" w:hAnsi="Corbel"/>
        </w:rPr>
      </w:pPr>
    </w:p>
    <w:p w14:paraId="21016A92" w14:textId="77777777" w:rsidR="001B4502" w:rsidRDefault="001B4502"/>
    <w:p w14:paraId="26BB5876" w14:textId="77777777" w:rsidR="001B4502" w:rsidRDefault="001B4502"/>
    <w:p w14:paraId="59524D0B" w14:textId="49519251" w:rsidR="001B4502" w:rsidRDefault="001B4502"/>
    <w:sectPr w:rsidR="001B450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AC1F" w14:textId="77777777" w:rsidR="00A27E90" w:rsidRDefault="00A27E90" w:rsidP="00D14FFB">
      <w:pPr>
        <w:spacing w:after="0" w:line="240" w:lineRule="auto"/>
      </w:pPr>
      <w:r>
        <w:separator/>
      </w:r>
    </w:p>
  </w:endnote>
  <w:endnote w:type="continuationSeparator" w:id="0">
    <w:p w14:paraId="3EE4EA42" w14:textId="77777777" w:rsidR="00A27E90" w:rsidRDefault="00A27E90" w:rsidP="00D1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Questa Slab">
    <w:panose1 w:val="02000000000000000000"/>
    <w:charset w:val="00"/>
    <w:family w:val="modern"/>
    <w:notTrueType/>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8B70" w14:textId="77777777" w:rsidR="00A27E90" w:rsidRDefault="00A27E90" w:rsidP="00D14FFB">
      <w:pPr>
        <w:spacing w:after="0" w:line="240" w:lineRule="auto"/>
      </w:pPr>
      <w:r>
        <w:separator/>
      </w:r>
    </w:p>
  </w:footnote>
  <w:footnote w:type="continuationSeparator" w:id="0">
    <w:p w14:paraId="49DBD096" w14:textId="77777777" w:rsidR="00A27E90" w:rsidRDefault="00A27E90" w:rsidP="00D14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1B79" w14:textId="729B0F1C" w:rsidR="00AB71F5" w:rsidRDefault="00AB71F5">
    <w:pPr>
      <w:pStyle w:val="Koptekst"/>
    </w:pPr>
    <w:r>
      <w:rPr>
        <w:noProof/>
        <w14:ligatures w14:val="standardContextual"/>
      </w:rPr>
      <w:drawing>
        <wp:anchor distT="0" distB="0" distL="114300" distR="114300" simplePos="0" relativeHeight="251659264" behindDoc="1" locked="0" layoutInCell="1" allowOverlap="1" wp14:anchorId="0C59EA3C" wp14:editId="79B61EFC">
          <wp:simplePos x="0" y="0"/>
          <wp:positionH relativeFrom="margin">
            <wp:posOffset>171450</wp:posOffset>
          </wp:positionH>
          <wp:positionV relativeFrom="paragraph">
            <wp:posOffset>-164465</wp:posOffset>
          </wp:positionV>
          <wp:extent cx="2593975" cy="765175"/>
          <wp:effectExtent l="0" t="0" r="0" b="0"/>
          <wp:wrapSquare wrapText="bothSides"/>
          <wp:docPr id="19450083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08361" name="Afbeelding 1945008361"/>
                  <pic:cNvPicPr/>
                </pic:nvPicPr>
                <pic:blipFill rotWithShape="1">
                  <a:blip r:embed="rId1">
                    <a:extLst>
                      <a:ext uri="{28A0092B-C50C-407E-A947-70E740481C1C}">
                        <a14:useLocalDpi xmlns:a14="http://schemas.microsoft.com/office/drawing/2010/main" val="0"/>
                      </a:ext>
                    </a:extLst>
                  </a:blip>
                  <a:srcRect t="12152" b="6526"/>
                  <a:stretch>
                    <a:fillRect/>
                  </a:stretch>
                </pic:blipFill>
                <pic:spPr bwMode="auto">
                  <a:xfrm>
                    <a:off x="0" y="0"/>
                    <a:ext cx="2593975"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8240" behindDoc="1" locked="0" layoutInCell="1" allowOverlap="1" wp14:anchorId="7EEF7E4B" wp14:editId="25CA03A2">
          <wp:simplePos x="0" y="0"/>
          <wp:positionH relativeFrom="column">
            <wp:posOffset>3348355</wp:posOffset>
          </wp:positionH>
          <wp:positionV relativeFrom="paragraph">
            <wp:posOffset>-144780</wp:posOffset>
          </wp:positionV>
          <wp:extent cx="2038350" cy="679450"/>
          <wp:effectExtent l="0" t="0" r="0" b="0"/>
          <wp:wrapSquare wrapText="bothSides"/>
          <wp:docPr id="690304797" name="Afbeelding 2" descr="Afbeelding met Graphics, Lettertype,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04797" name="Afbeelding 2" descr="Afbeelding met Graphics, Lettertype, schermopname, grafische vormgeving&#10;&#10;Door AI gegenereerde inhoud is mogelijk onjuist."/>
                  <pic:cNvPicPr/>
                </pic:nvPicPr>
                <pic:blipFill rotWithShape="1">
                  <a:blip r:embed="rId2">
                    <a:extLst>
                      <a:ext uri="{28A0092B-C50C-407E-A947-70E740481C1C}">
                        <a14:useLocalDpi xmlns:a14="http://schemas.microsoft.com/office/drawing/2010/main" val="0"/>
                      </a:ext>
                    </a:extLst>
                  </a:blip>
                  <a:srcRect l="12723" t="25939" r="12913" b="24381"/>
                  <a:stretch>
                    <a:fillRect/>
                  </a:stretch>
                </pic:blipFill>
                <pic:spPr bwMode="auto">
                  <a:xfrm>
                    <a:off x="0" y="0"/>
                    <a:ext cx="2038350" cy="679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A2C"/>
    <w:multiLevelType w:val="hybridMultilevel"/>
    <w:tmpl w:val="8762387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 w15:restartNumberingAfterBreak="0">
    <w:nsid w:val="2A287644"/>
    <w:multiLevelType w:val="hybridMultilevel"/>
    <w:tmpl w:val="587E53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044F64"/>
    <w:multiLevelType w:val="hybridMultilevel"/>
    <w:tmpl w:val="9DB0D6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0820311">
    <w:abstractNumId w:val="0"/>
  </w:num>
  <w:num w:numId="2" w16cid:durableId="713038656">
    <w:abstractNumId w:val="2"/>
  </w:num>
  <w:num w:numId="3" w16cid:durableId="251470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FB"/>
    <w:rsid w:val="0001253C"/>
    <w:rsid w:val="000D4FA3"/>
    <w:rsid w:val="000F20DB"/>
    <w:rsid w:val="0012289B"/>
    <w:rsid w:val="00134719"/>
    <w:rsid w:val="00140F96"/>
    <w:rsid w:val="001465DE"/>
    <w:rsid w:val="00156467"/>
    <w:rsid w:val="00167ADD"/>
    <w:rsid w:val="001756B3"/>
    <w:rsid w:val="001B4502"/>
    <w:rsid w:val="003458AF"/>
    <w:rsid w:val="003E3F9C"/>
    <w:rsid w:val="00461729"/>
    <w:rsid w:val="004969CE"/>
    <w:rsid w:val="005140A8"/>
    <w:rsid w:val="00564C98"/>
    <w:rsid w:val="00617DB2"/>
    <w:rsid w:val="00640840"/>
    <w:rsid w:val="00641070"/>
    <w:rsid w:val="006F4800"/>
    <w:rsid w:val="00702587"/>
    <w:rsid w:val="007F0353"/>
    <w:rsid w:val="0082698B"/>
    <w:rsid w:val="00846FAA"/>
    <w:rsid w:val="00866088"/>
    <w:rsid w:val="008D06F2"/>
    <w:rsid w:val="008D68B7"/>
    <w:rsid w:val="009256CD"/>
    <w:rsid w:val="009E7ADC"/>
    <w:rsid w:val="00A274E9"/>
    <w:rsid w:val="00A27E90"/>
    <w:rsid w:val="00AB71F5"/>
    <w:rsid w:val="00B6463F"/>
    <w:rsid w:val="00BC03C9"/>
    <w:rsid w:val="00C909FC"/>
    <w:rsid w:val="00D01C50"/>
    <w:rsid w:val="00D036BD"/>
    <w:rsid w:val="00D14FFB"/>
    <w:rsid w:val="00D72716"/>
    <w:rsid w:val="00DF3F43"/>
    <w:rsid w:val="00E117F7"/>
    <w:rsid w:val="00E60FEE"/>
    <w:rsid w:val="00E70337"/>
    <w:rsid w:val="00E80432"/>
    <w:rsid w:val="00EC4E21"/>
    <w:rsid w:val="00F179E8"/>
    <w:rsid w:val="00F2525B"/>
    <w:rsid w:val="00F40519"/>
    <w:rsid w:val="00FA0E6A"/>
    <w:rsid w:val="00FC7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6FB0D"/>
  <w15:chartTrackingRefBased/>
  <w15:docId w15:val="{1549CE19-F621-47D5-B6FA-B0324D71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4FFB"/>
    <w:pPr>
      <w:spacing w:after="300" w:line="276" w:lineRule="auto"/>
    </w:pPr>
    <w:rPr>
      <w:rFonts w:ascii="Source Sans Pro" w:hAnsi="Source Sans Pro"/>
      <w:kern w:val="0"/>
      <w:sz w:val="19"/>
      <w:szCs w:val="19"/>
      <w14:ligatures w14:val="none"/>
    </w:rPr>
  </w:style>
  <w:style w:type="paragraph" w:styleId="Kop1">
    <w:name w:val="heading 1"/>
    <w:basedOn w:val="Standaard"/>
    <w:next w:val="Standaard"/>
    <w:link w:val="Kop1Char"/>
    <w:uiPriority w:val="9"/>
    <w:qFormat/>
    <w:rsid w:val="00D14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4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4F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4F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4F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4F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4F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4F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4F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4F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4F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4F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4F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4F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4F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4F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4F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4FFB"/>
    <w:rPr>
      <w:rFonts w:eastAsiaTheme="majorEastAsia" w:cstheme="majorBidi"/>
      <w:color w:val="272727" w:themeColor="text1" w:themeTint="D8"/>
    </w:rPr>
  </w:style>
  <w:style w:type="paragraph" w:styleId="Titel">
    <w:name w:val="Title"/>
    <w:basedOn w:val="Standaard"/>
    <w:next w:val="Standaard"/>
    <w:link w:val="TitelChar"/>
    <w:uiPriority w:val="10"/>
    <w:qFormat/>
    <w:rsid w:val="00D1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4F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4F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4F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4F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4FFB"/>
    <w:rPr>
      <w:i/>
      <w:iCs/>
      <w:color w:val="404040" w:themeColor="text1" w:themeTint="BF"/>
    </w:rPr>
  </w:style>
  <w:style w:type="paragraph" w:styleId="Lijstalinea">
    <w:name w:val="List Paragraph"/>
    <w:basedOn w:val="Standaard"/>
    <w:uiPriority w:val="34"/>
    <w:qFormat/>
    <w:rsid w:val="00D14FFB"/>
    <w:pPr>
      <w:ind w:left="720"/>
      <w:contextualSpacing/>
    </w:pPr>
  </w:style>
  <w:style w:type="character" w:styleId="Intensievebenadrukking">
    <w:name w:val="Intense Emphasis"/>
    <w:basedOn w:val="Standaardalinea-lettertype"/>
    <w:uiPriority w:val="21"/>
    <w:qFormat/>
    <w:rsid w:val="00D14FFB"/>
    <w:rPr>
      <w:i/>
      <w:iCs/>
      <w:color w:val="0F4761" w:themeColor="accent1" w:themeShade="BF"/>
    </w:rPr>
  </w:style>
  <w:style w:type="paragraph" w:styleId="Duidelijkcitaat">
    <w:name w:val="Intense Quote"/>
    <w:basedOn w:val="Standaard"/>
    <w:next w:val="Standaard"/>
    <w:link w:val="DuidelijkcitaatChar"/>
    <w:uiPriority w:val="30"/>
    <w:qFormat/>
    <w:rsid w:val="00D14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4FFB"/>
    <w:rPr>
      <w:i/>
      <w:iCs/>
      <w:color w:val="0F4761" w:themeColor="accent1" w:themeShade="BF"/>
    </w:rPr>
  </w:style>
  <w:style w:type="character" w:styleId="Intensieveverwijzing">
    <w:name w:val="Intense Reference"/>
    <w:basedOn w:val="Standaardalinea-lettertype"/>
    <w:uiPriority w:val="32"/>
    <w:qFormat/>
    <w:rsid w:val="00D14FFB"/>
    <w:rPr>
      <w:b/>
      <w:bCs/>
      <w:smallCaps/>
      <w:color w:val="0F4761" w:themeColor="accent1" w:themeShade="BF"/>
      <w:spacing w:val="5"/>
    </w:rPr>
  </w:style>
  <w:style w:type="paragraph" w:styleId="Tekstzonderopmaak">
    <w:name w:val="Plain Text"/>
    <w:basedOn w:val="Standaard"/>
    <w:link w:val="TekstzonderopmaakChar"/>
    <w:uiPriority w:val="99"/>
    <w:unhideWhenUsed/>
    <w:rsid w:val="00D14FFB"/>
    <w:pPr>
      <w:spacing w:after="0" w:line="240" w:lineRule="auto"/>
    </w:pPr>
    <w:rPr>
      <w:rFonts w:ascii="Calibri" w:hAnsi="Calibri"/>
      <w:sz w:val="22"/>
      <w:szCs w:val="21"/>
    </w:rPr>
  </w:style>
  <w:style w:type="character" w:customStyle="1" w:styleId="TekstzonderopmaakChar">
    <w:name w:val="Tekst zonder opmaak Char"/>
    <w:basedOn w:val="Standaardalinea-lettertype"/>
    <w:link w:val="Tekstzonderopmaak"/>
    <w:uiPriority w:val="99"/>
    <w:rsid w:val="00D14FFB"/>
    <w:rPr>
      <w:rFonts w:ascii="Calibri" w:hAnsi="Calibri"/>
      <w:kern w:val="0"/>
      <w:sz w:val="22"/>
      <w:szCs w:val="21"/>
      <w14:ligatures w14:val="none"/>
    </w:rPr>
  </w:style>
  <w:style w:type="paragraph" w:styleId="Voetnoottekst">
    <w:name w:val="footnote text"/>
    <w:basedOn w:val="Standaard"/>
    <w:link w:val="VoetnoottekstChar"/>
    <w:uiPriority w:val="99"/>
    <w:semiHidden/>
    <w:unhideWhenUsed/>
    <w:rsid w:val="00D14FF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14FFB"/>
    <w:rPr>
      <w:rFonts w:ascii="Source Sans Pro" w:hAnsi="Source Sans Pro"/>
      <w:kern w:val="0"/>
      <w:sz w:val="20"/>
      <w:szCs w:val="20"/>
      <w14:ligatures w14:val="none"/>
    </w:rPr>
  </w:style>
  <w:style w:type="character" w:styleId="Voetnootmarkering">
    <w:name w:val="footnote reference"/>
    <w:basedOn w:val="Standaardalinea-lettertype"/>
    <w:uiPriority w:val="99"/>
    <w:semiHidden/>
    <w:unhideWhenUsed/>
    <w:rsid w:val="00D14FFB"/>
    <w:rPr>
      <w:vertAlign w:val="superscript"/>
    </w:rPr>
  </w:style>
  <w:style w:type="paragraph" w:styleId="Koptekst">
    <w:name w:val="header"/>
    <w:basedOn w:val="Standaard"/>
    <w:link w:val="KoptekstChar"/>
    <w:uiPriority w:val="99"/>
    <w:unhideWhenUsed/>
    <w:rsid w:val="00AB71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71F5"/>
    <w:rPr>
      <w:rFonts w:ascii="Source Sans Pro" w:hAnsi="Source Sans Pro"/>
      <w:kern w:val="0"/>
      <w:sz w:val="19"/>
      <w:szCs w:val="19"/>
      <w14:ligatures w14:val="none"/>
    </w:rPr>
  </w:style>
  <w:style w:type="paragraph" w:styleId="Voettekst">
    <w:name w:val="footer"/>
    <w:basedOn w:val="Standaard"/>
    <w:link w:val="VoettekstChar"/>
    <w:uiPriority w:val="99"/>
    <w:unhideWhenUsed/>
    <w:rsid w:val="00AB71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71F5"/>
    <w:rPr>
      <w:rFonts w:ascii="Source Sans Pro" w:hAnsi="Source Sans Pro"/>
      <w:kern w:val="0"/>
      <w:sz w:val="19"/>
      <w:szCs w:val="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8e98ce-18f8-4576-aaa9-84fea24a9eb2">
      <Terms xmlns="http://schemas.microsoft.com/office/infopath/2007/PartnerControls"/>
    </lcf76f155ced4ddcb4097134ff3c332f>
    <TaxCatchAll xmlns="6305324a-380f-48d5-b385-6a311813cb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69094BBFE6B24C980DD18C12F03290" ma:contentTypeVersion="14" ma:contentTypeDescription="Create a new document." ma:contentTypeScope="" ma:versionID="53749bd91a5ccea97eb8c7b797b27e17">
  <xsd:schema xmlns:xsd="http://www.w3.org/2001/XMLSchema" xmlns:xs="http://www.w3.org/2001/XMLSchema" xmlns:p="http://schemas.microsoft.com/office/2006/metadata/properties" xmlns:ns2="1b8e98ce-18f8-4576-aaa9-84fea24a9eb2" xmlns:ns3="6305324a-380f-48d5-b385-6a311813cbcd" targetNamespace="http://schemas.microsoft.com/office/2006/metadata/properties" ma:root="true" ma:fieldsID="94af9bcafed3f74160cd36cd4de84f84" ns2:_="" ns3:_="">
    <xsd:import namespace="1b8e98ce-18f8-4576-aaa9-84fea24a9eb2"/>
    <xsd:import namespace="6305324a-380f-48d5-b385-6a311813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e98ce-18f8-4576-aaa9-84fea24a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752615-5dc8-4bab-8419-2963b087e6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5324a-380f-48d5-b385-6a311813cb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0c433c-d730-461c-b000-80ba7fb86208}" ma:internalName="TaxCatchAll" ma:showField="CatchAllData" ma:web="6305324a-380f-48d5-b385-6a311813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F00A0-5784-488A-881F-4E3C3DF4A56B}">
  <ds:schemaRefs>
    <ds:schemaRef ds:uri="http://schemas.microsoft.com/sharepoint/v3/contenttype/forms"/>
  </ds:schemaRefs>
</ds:datastoreItem>
</file>

<file path=customXml/itemProps2.xml><?xml version="1.0" encoding="utf-8"?>
<ds:datastoreItem xmlns:ds="http://schemas.openxmlformats.org/officeDocument/2006/customXml" ds:itemID="{037B92AF-49B4-497A-9177-6E9C0D342FC8}">
  <ds:schemaRefs>
    <ds:schemaRef ds:uri="http://schemas.microsoft.com/office/2006/metadata/properties"/>
    <ds:schemaRef ds:uri="http://schemas.microsoft.com/office/infopath/2007/PartnerControls"/>
    <ds:schemaRef ds:uri="1b8e98ce-18f8-4576-aaa9-84fea24a9eb2"/>
    <ds:schemaRef ds:uri="6305324a-380f-48d5-b385-6a311813cbcd"/>
  </ds:schemaRefs>
</ds:datastoreItem>
</file>

<file path=customXml/itemProps3.xml><?xml version="1.0" encoding="utf-8"?>
<ds:datastoreItem xmlns:ds="http://schemas.openxmlformats.org/officeDocument/2006/customXml" ds:itemID="{D756C206-68AD-420C-BAC2-0318B79DE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e98ce-18f8-4576-aaa9-84fea24a9eb2"/>
    <ds:schemaRef ds:uri="6305324a-380f-48d5-b385-6a311813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545</Words>
  <Characters>3000</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Ruta</dc:creator>
  <cp:keywords/>
  <dc:description/>
  <cp:lastModifiedBy>Jori Veenman</cp:lastModifiedBy>
  <cp:revision>3</cp:revision>
  <cp:lastPrinted>2026-02-10T08:36:00Z</cp:lastPrinted>
  <dcterms:created xsi:type="dcterms:W3CDTF">2026-02-17T10:31:00Z</dcterms:created>
  <dcterms:modified xsi:type="dcterms:W3CDTF">2026-02-17T10:31:00Z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0x010100C369094BBFE6B24C980DD18C12F03290</vt:lpwstr>
  </property>
  <property fmtid="{D5CDD505-2E9C-101B-9397-08002B2CF9AE}" pid="3" name="MediaServiceImageTags">
    <vt:lpwstr/>
  </property>
</Properties>
</file>